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5F" w:rsidRDefault="00F85C64" w:rsidP="00B7175F">
      <w:pPr>
        <w:rPr>
          <w:sz w:val="36"/>
          <w:szCs w:val="36"/>
        </w:rPr>
      </w:pPr>
      <w:r>
        <w:rPr>
          <w:sz w:val="36"/>
          <w:szCs w:val="36"/>
        </w:rPr>
        <w:t>Progresjonsplan for Omsorg, Danning, Lek og Læring</w:t>
      </w:r>
    </w:p>
    <w:p w:rsidR="00F85C64" w:rsidRPr="0042094D" w:rsidRDefault="00126619" w:rsidP="00B7175F">
      <w:pPr>
        <w:rPr>
          <w:i/>
          <w:sz w:val="24"/>
          <w:szCs w:val="24"/>
        </w:rPr>
      </w:pPr>
      <w:r w:rsidRPr="0042094D">
        <w:rPr>
          <w:i/>
          <w:sz w:val="24"/>
          <w:szCs w:val="24"/>
        </w:rPr>
        <w:t xml:space="preserve">Progresjon i barnehagen innebærer at alle </w:t>
      </w:r>
      <w:r w:rsidR="0042094D">
        <w:rPr>
          <w:i/>
          <w:sz w:val="24"/>
          <w:szCs w:val="24"/>
        </w:rPr>
        <w:t xml:space="preserve">barna skal utvikle seg, lære og </w:t>
      </w:r>
      <w:r w:rsidRPr="0042094D">
        <w:rPr>
          <w:i/>
          <w:sz w:val="24"/>
          <w:szCs w:val="24"/>
        </w:rPr>
        <w:t>oppleve fremgang. Alle barna skal kunne oppleve progresjon i barnehagens innhold, og barnehagen skal legge til rette for at barn i alle aldersgrupper får varierte leke-</w:t>
      </w:r>
      <w:r w:rsidR="00EF4B13">
        <w:rPr>
          <w:i/>
          <w:sz w:val="24"/>
          <w:szCs w:val="24"/>
        </w:rPr>
        <w:t xml:space="preserve"> </w:t>
      </w:r>
      <w:r w:rsidRPr="0042094D">
        <w:rPr>
          <w:i/>
          <w:sz w:val="24"/>
          <w:szCs w:val="24"/>
        </w:rPr>
        <w:t>aktivitets- og læringsmuligheter.</w:t>
      </w:r>
    </w:p>
    <w:p w:rsidR="0042094D" w:rsidRPr="00EF4B13" w:rsidRDefault="0042094D" w:rsidP="00B7175F">
      <w:pPr>
        <w:rPr>
          <w:i/>
          <w:sz w:val="24"/>
          <w:szCs w:val="24"/>
        </w:rPr>
      </w:pPr>
      <w:r w:rsidRPr="0042094D">
        <w:rPr>
          <w:i/>
          <w:sz w:val="24"/>
          <w:szCs w:val="24"/>
        </w:rPr>
        <w:t>Barn skal få utfordringer tilpasse</w:t>
      </w:r>
      <w:r>
        <w:rPr>
          <w:i/>
          <w:sz w:val="24"/>
          <w:szCs w:val="24"/>
        </w:rPr>
        <w:t>t sine erfaringer, interesser,</w:t>
      </w:r>
      <w:r w:rsidR="00EF4B13">
        <w:rPr>
          <w:i/>
          <w:sz w:val="24"/>
          <w:szCs w:val="24"/>
        </w:rPr>
        <w:t xml:space="preserve"> </w:t>
      </w:r>
      <w:r w:rsidRPr="0042094D">
        <w:rPr>
          <w:i/>
          <w:sz w:val="24"/>
          <w:szCs w:val="24"/>
        </w:rPr>
        <w:t>kunnskaper og ferdigheter.</w:t>
      </w:r>
      <w:r w:rsidR="00EF4B1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(Rammeplan for barnehagen)</w:t>
      </w:r>
    </w:p>
    <w:p w:rsidR="008A2809" w:rsidRDefault="008A2809" w:rsidP="008A2809">
      <w:pPr>
        <w:rPr>
          <w:b/>
          <w:sz w:val="36"/>
          <w:szCs w:val="36"/>
        </w:rPr>
      </w:pPr>
      <w:r w:rsidRPr="006A40AD">
        <w:rPr>
          <w:b/>
          <w:sz w:val="36"/>
          <w:szCs w:val="36"/>
        </w:rPr>
        <w:t>OMSORG</w:t>
      </w:r>
    </w:p>
    <w:p w:rsidR="00C4370D" w:rsidRPr="00C4370D" w:rsidRDefault="00C4370D" w:rsidP="008A2809">
      <w:pPr>
        <w:rPr>
          <w:sz w:val="24"/>
          <w:szCs w:val="24"/>
        </w:rPr>
      </w:pPr>
      <w:r w:rsidRPr="00C4370D">
        <w:rPr>
          <w:i/>
          <w:sz w:val="24"/>
          <w:szCs w:val="24"/>
        </w:rPr>
        <w:t>Omsorg er en forutsetning for barnas trygghet og trivsel, og for utvikling av empati og nestekjærlighet. Barnehagen skal gi barna mulighet til å utvikle tillit til seg selv og andre. I barnehagen skal alle barna oppleve å bli sett, forstått, respektert og få den hjelp og støtte de har behov for.(</w:t>
      </w:r>
      <w:r>
        <w:rPr>
          <w:sz w:val="24"/>
          <w:szCs w:val="24"/>
        </w:rPr>
        <w:t>Rammeplan for barnehagen)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094D" w:rsidTr="0042094D">
        <w:tc>
          <w:tcPr>
            <w:tcW w:w="3070" w:type="dxa"/>
          </w:tcPr>
          <w:p w:rsidR="0042094D" w:rsidRPr="006A40AD" w:rsidRDefault="0042094D" w:rsidP="00B7175F">
            <w:pPr>
              <w:rPr>
                <w:b/>
                <w:sz w:val="32"/>
                <w:szCs w:val="32"/>
              </w:rPr>
            </w:pPr>
            <w:r w:rsidRPr="006A40AD">
              <w:rPr>
                <w:b/>
                <w:sz w:val="32"/>
                <w:szCs w:val="32"/>
              </w:rPr>
              <w:t>1-2 år</w:t>
            </w:r>
          </w:p>
        </w:tc>
        <w:tc>
          <w:tcPr>
            <w:tcW w:w="3071" w:type="dxa"/>
          </w:tcPr>
          <w:p w:rsidR="0042094D" w:rsidRPr="006A40AD" w:rsidRDefault="0042094D" w:rsidP="00B7175F">
            <w:pPr>
              <w:rPr>
                <w:b/>
                <w:sz w:val="32"/>
                <w:szCs w:val="32"/>
              </w:rPr>
            </w:pPr>
            <w:r w:rsidRPr="006A40AD">
              <w:rPr>
                <w:b/>
                <w:sz w:val="32"/>
                <w:szCs w:val="32"/>
              </w:rPr>
              <w:t>3-4 år</w:t>
            </w:r>
          </w:p>
        </w:tc>
        <w:tc>
          <w:tcPr>
            <w:tcW w:w="3071" w:type="dxa"/>
          </w:tcPr>
          <w:p w:rsidR="0042094D" w:rsidRPr="006A40AD" w:rsidRDefault="0042094D" w:rsidP="00B7175F">
            <w:pPr>
              <w:rPr>
                <w:b/>
                <w:sz w:val="32"/>
                <w:szCs w:val="32"/>
              </w:rPr>
            </w:pPr>
            <w:r w:rsidRPr="006A40AD">
              <w:rPr>
                <w:b/>
                <w:sz w:val="32"/>
                <w:szCs w:val="32"/>
              </w:rPr>
              <w:t>5-6 år</w:t>
            </w:r>
          </w:p>
        </w:tc>
      </w:tr>
      <w:tr w:rsidR="0042094D" w:rsidTr="0042094D">
        <w:tc>
          <w:tcPr>
            <w:tcW w:w="3070" w:type="dxa"/>
          </w:tcPr>
          <w:p w:rsidR="00E0315D" w:rsidRDefault="00E0315D" w:rsidP="00E0315D">
            <w:pPr>
              <w:pStyle w:val="Listeavsnitt"/>
              <w:rPr>
                <w:sz w:val="24"/>
                <w:szCs w:val="24"/>
              </w:rPr>
            </w:pPr>
          </w:p>
          <w:p w:rsidR="0042094D" w:rsidRPr="00E0315D" w:rsidRDefault="00E0315D" w:rsidP="00E0315D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Oppleve trygghet i barnehagen.</w:t>
            </w:r>
          </w:p>
          <w:p w:rsidR="0042094D" w:rsidRDefault="008A2809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 ulike følelser.</w:t>
            </w:r>
          </w:p>
          <w:p w:rsidR="008A2809" w:rsidRDefault="008A2809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imot trøst.</w:t>
            </w:r>
          </w:p>
          <w:p w:rsidR="008A2809" w:rsidRDefault="008A2809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Utvikle tillit til seg selv og andre.</w:t>
            </w:r>
          </w:p>
          <w:p w:rsidR="00213B7F" w:rsidRPr="008A2809" w:rsidRDefault="00213B7F" w:rsidP="00213B7F">
            <w:pPr>
              <w:pStyle w:val="Listeavsnitt"/>
              <w:rPr>
                <w:sz w:val="24"/>
                <w:szCs w:val="24"/>
              </w:rPr>
            </w:pPr>
          </w:p>
          <w:p w:rsidR="0042094D" w:rsidRPr="002E20FD" w:rsidRDefault="0042094D" w:rsidP="00810F14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2094D" w:rsidRDefault="0042094D" w:rsidP="00B7175F">
            <w:pPr>
              <w:rPr>
                <w:sz w:val="24"/>
                <w:szCs w:val="24"/>
              </w:rPr>
            </w:pPr>
          </w:p>
          <w:p w:rsidR="008A2809" w:rsidRDefault="00E0315D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Være oppmerksom på egne</w:t>
            </w:r>
            <w:r w:rsidR="008A2809">
              <w:rPr>
                <w:sz w:val="24"/>
                <w:szCs w:val="24"/>
              </w:rPr>
              <w:t xml:space="preserve"> og andre sine følelser.</w:t>
            </w:r>
          </w:p>
          <w:p w:rsidR="008A2809" w:rsidRDefault="008A2809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 empati.</w:t>
            </w:r>
          </w:p>
          <w:p w:rsidR="008A2809" w:rsidRDefault="008A2809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Hjelpe hverandre.</w:t>
            </w:r>
          </w:p>
          <w:p w:rsidR="008A2809" w:rsidRPr="008A2809" w:rsidRDefault="008A2809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Utøve hjelpsomhet.</w:t>
            </w:r>
          </w:p>
        </w:tc>
        <w:tc>
          <w:tcPr>
            <w:tcW w:w="3071" w:type="dxa"/>
          </w:tcPr>
          <w:p w:rsidR="0042094D" w:rsidRDefault="0042094D" w:rsidP="00B7175F">
            <w:pPr>
              <w:rPr>
                <w:sz w:val="24"/>
                <w:szCs w:val="24"/>
              </w:rPr>
            </w:pPr>
          </w:p>
          <w:p w:rsidR="008A2809" w:rsidRDefault="008A2809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Trøste andre.</w:t>
            </w:r>
          </w:p>
          <w:p w:rsidR="008A2809" w:rsidRDefault="008A2809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Hente hjelp når en trenger det.</w:t>
            </w:r>
          </w:p>
          <w:p w:rsidR="008A2809" w:rsidRDefault="00213B7F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Sette seg inn i andre sine følelser og situasjoner.</w:t>
            </w:r>
          </w:p>
          <w:p w:rsidR="00213B7F" w:rsidRDefault="00213B7F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Inkludere andre.</w:t>
            </w:r>
          </w:p>
          <w:p w:rsidR="00213B7F" w:rsidRDefault="00213B7F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 nestekjærlighet.</w:t>
            </w:r>
          </w:p>
          <w:p w:rsidR="00213B7F" w:rsidRDefault="00213B7F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Glede andre og seg selv.</w:t>
            </w:r>
          </w:p>
          <w:p w:rsidR="00213B7F" w:rsidRDefault="00213B7F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GLEDING</w:t>
            </w:r>
          </w:p>
          <w:p w:rsidR="00213B7F" w:rsidRPr="008A2809" w:rsidRDefault="00213B7F" w:rsidP="008A280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FEILING</w:t>
            </w:r>
          </w:p>
        </w:tc>
      </w:tr>
    </w:tbl>
    <w:p w:rsidR="00810F14" w:rsidRDefault="00810F14" w:rsidP="00B7175F">
      <w:pPr>
        <w:rPr>
          <w:sz w:val="36"/>
          <w:szCs w:val="36"/>
        </w:rPr>
      </w:pPr>
    </w:p>
    <w:p w:rsidR="00810F14" w:rsidRDefault="00810F14" w:rsidP="00810F14">
      <w:pPr>
        <w:rPr>
          <w:b/>
          <w:sz w:val="24"/>
          <w:szCs w:val="24"/>
          <w:u w:val="single"/>
        </w:rPr>
      </w:pPr>
      <w:r w:rsidRPr="00213B7F">
        <w:rPr>
          <w:b/>
          <w:sz w:val="24"/>
          <w:szCs w:val="24"/>
          <w:u w:val="single"/>
        </w:rPr>
        <w:t>Personalet skal:</w:t>
      </w:r>
    </w:p>
    <w:p w:rsidR="00810F14" w:rsidRPr="00E0315D" w:rsidRDefault="00810F14" w:rsidP="00810F14">
      <w:pPr>
        <w:pStyle w:val="Listeavsnitt"/>
        <w:numPr>
          <w:ilvl w:val="0"/>
          <w:numId w:val="1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Møte barnet med åpenhet, kjærlighet og varme.</w:t>
      </w:r>
    </w:p>
    <w:p w:rsidR="00810F14" w:rsidRDefault="00810F14" w:rsidP="00810F14">
      <w:pPr>
        <w:pStyle w:val="Listeavsnit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Være trygge, sensitive voksne</w:t>
      </w:r>
    </w:p>
    <w:p w:rsidR="00810F14" w:rsidRPr="00810F14" w:rsidRDefault="00810F14" w:rsidP="00810F14">
      <w:pPr>
        <w:pStyle w:val="Listeavsnit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Være fysisk og psykisk tilstede. </w:t>
      </w:r>
      <w:r w:rsidRPr="00810F14">
        <w:rPr>
          <w:sz w:val="24"/>
          <w:szCs w:val="24"/>
        </w:rPr>
        <w:t>Ha barne</w:t>
      </w:r>
      <w:r w:rsidR="00EF4B13">
        <w:rPr>
          <w:sz w:val="24"/>
          <w:szCs w:val="24"/>
        </w:rPr>
        <w:t>t både på fanget, og i følelsene.</w:t>
      </w:r>
    </w:p>
    <w:p w:rsidR="00810F14" w:rsidRPr="00810F14" w:rsidRDefault="00810F14" w:rsidP="00810F14">
      <w:pPr>
        <w:pStyle w:val="Listeavsnitt"/>
        <w:numPr>
          <w:ilvl w:val="0"/>
          <w:numId w:val="19"/>
        </w:numPr>
        <w:rPr>
          <w:sz w:val="24"/>
          <w:szCs w:val="24"/>
        </w:rPr>
      </w:pPr>
      <w:r w:rsidRPr="00810F14">
        <w:rPr>
          <w:sz w:val="24"/>
          <w:szCs w:val="24"/>
        </w:rPr>
        <w:t>Voksne som gir rom</w:t>
      </w:r>
      <w:r w:rsidR="00EF4B13">
        <w:rPr>
          <w:sz w:val="24"/>
          <w:szCs w:val="24"/>
        </w:rPr>
        <w:t>,</w:t>
      </w:r>
      <w:r w:rsidRPr="00810F14">
        <w:rPr>
          <w:sz w:val="24"/>
          <w:szCs w:val="24"/>
        </w:rPr>
        <w:t xml:space="preserve"> og klarer å romme ulike følelser.</w:t>
      </w:r>
      <w:r w:rsidR="00EF4B13">
        <w:rPr>
          <w:sz w:val="24"/>
          <w:szCs w:val="24"/>
        </w:rPr>
        <w:t xml:space="preserve"> </w:t>
      </w:r>
      <w:r w:rsidRPr="00810F14">
        <w:rPr>
          <w:sz w:val="24"/>
          <w:szCs w:val="24"/>
        </w:rPr>
        <w:t>(ikke bruke avledning som metode)</w:t>
      </w:r>
    </w:p>
    <w:p w:rsidR="00810F14" w:rsidRDefault="00810F14" w:rsidP="00810F14">
      <w:pPr>
        <w:pStyle w:val="Listeavsnit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Gi rom for ro og hvile.</w:t>
      </w:r>
    </w:p>
    <w:p w:rsidR="00810F14" w:rsidRPr="00810F14" w:rsidRDefault="00810F14" w:rsidP="00810F14">
      <w:pPr>
        <w:pStyle w:val="Listeavsnitt"/>
        <w:numPr>
          <w:ilvl w:val="0"/>
          <w:numId w:val="19"/>
        </w:numPr>
        <w:rPr>
          <w:sz w:val="36"/>
          <w:szCs w:val="36"/>
        </w:rPr>
      </w:pPr>
      <w:r w:rsidRPr="00810F14">
        <w:rPr>
          <w:sz w:val="24"/>
          <w:szCs w:val="24"/>
        </w:rPr>
        <w:t>Legge til rette for trygghet og trivsel i barnehagen.</w:t>
      </w:r>
    </w:p>
    <w:p w:rsidR="006609F9" w:rsidRDefault="006609F9" w:rsidP="00B7175F">
      <w:pPr>
        <w:rPr>
          <w:sz w:val="36"/>
          <w:szCs w:val="36"/>
        </w:rPr>
      </w:pPr>
    </w:p>
    <w:p w:rsidR="0042094D" w:rsidRPr="00FB408B" w:rsidRDefault="00E0315D" w:rsidP="00B7175F">
      <w:pPr>
        <w:rPr>
          <w:b/>
          <w:sz w:val="36"/>
          <w:szCs w:val="36"/>
        </w:rPr>
      </w:pPr>
      <w:r w:rsidRPr="00FB408B">
        <w:rPr>
          <w:b/>
          <w:sz w:val="36"/>
          <w:szCs w:val="36"/>
        </w:rPr>
        <w:lastRenderedPageBreak/>
        <w:t>DANNING</w:t>
      </w:r>
    </w:p>
    <w:p w:rsidR="006A40AD" w:rsidRPr="006A40AD" w:rsidRDefault="006A40AD" w:rsidP="00B7175F">
      <w:pPr>
        <w:rPr>
          <w:i/>
          <w:sz w:val="24"/>
          <w:szCs w:val="24"/>
        </w:rPr>
      </w:pPr>
      <w:r w:rsidRPr="006A40AD">
        <w:rPr>
          <w:i/>
          <w:sz w:val="24"/>
          <w:szCs w:val="24"/>
        </w:rPr>
        <w:t>Barnehagen skal støtte barna i å forholde seg prøvende og nysgjerrig til omverden og bidra til å legge grunnlag for modig, selvstendig og ansvarlig deltakelse i demokratiske felleskap. Barnehagen skal bidra til at barna kan forstå felles verdier og normer som er viktige for fellesskapet</w:t>
      </w:r>
      <w:r w:rsidRPr="006A40AD">
        <w:rPr>
          <w:sz w:val="24"/>
          <w:szCs w:val="24"/>
        </w:rPr>
        <w:t>.</w:t>
      </w:r>
      <w:r w:rsidR="00EF4B13">
        <w:rPr>
          <w:sz w:val="24"/>
          <w:szCs w:val="24"/>
        </w:rPr>
        <w:t xml:space="preserve"> </w:t>
      </w:r>
      <w:r>
        <w:rPr>
          <w:sz w:val="24"/>
          <w:szCs w:val="24"/>
        </w:rPr>
        <w:t>(Rammeplan for barnehagen</w:t>
      </w:r>
      <w:r w:rsidRPr="006A40AD">
        <w:rPr>
          <w:sz w:val="24"/>
          <w:szCs w:val="24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93"/>
        <w:gridCol w:w="2994"/>
        <w:gridCol w:w="2994"/>
      </w:tblGrid>
      <w:tr w:rsidR="00E0315D" w:rsidTr="006609F9">
        <w:trPr>
          <w:trHeight w:val="157"/>
        </w:trPr>
        <w:tc>
          <w:tcPr>
            <w:tcW w:w="2993" w:type="dxa"/>
          </w:tcPr>
          <w:p w:rsidR="00E0315D" w:rsidRDefault="006A40AD" w:rsidP="00B71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 ÅR</w:t>
            </w:r>
          </w:p>
        </w:tc>
        <w:tc>
          <w:tcPr>
            <w:tcW w:w="2994" w:type="dxa"/>
          </w:tcPr>
          <w:p w:rsidR="00E0315D" w:rsidRDefault="006A40AD" w:rsidP="00B71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 ÅR</w:t>
            </w:r>
          </w:p>
        </w:tc>
        <w:tc>
          <w:tcPr>
            <w:tcW w:w="2994" w:type="dxa"/>
          </w:tcPr>
          <w:p w:rsidR="00E0315D" w:rsidRDefault="006A40AD" w:rsidP="00B71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5-6 ÅR</w:t>
            </w:r>
          </w:p>
        </w:tc>
      </w:tr>
      <w:tr w:rsidR="00E0315D" w:rsidTr="0004183E">
        <w:trPr>
          <w:trHeight w:val="4417"/>
        </w:trPr>
        <w:tc>
          <w:tcPr>
            <w:tcW w:w="2993" w:type="dxa"/>
          </w:tcPr>
          <w:p w:rsidR="00E0315D" w:rsidRDefault="00E0315D" w:rsidP="00B7175F">
            <w:pPr>
              <w:rPr>
                <w:sz w:val="32"/>
                <w:szCs w:val="32"/>
              </w:rPr>
            </w:pPr>
          </w:p>
          <w:p w:rsidR="006A40AD" w:rsidRPr="006A40AD" w:rsidRDefault="006A40AD" w:rsidP="006A40AD">
            <w:pPr>
              <w:pStyle w:val="Listeavsnitt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Sitte ved bordet ved måltidet og være en del av fellesskapet.</w:t>
            </w:r>
          </w:p>
          <w:p w:rsidR="006A40AD" w:rsidRPr="00585667" w:rsidRDefault="00585667" w:rsidP="006A40AD">
            <w:pPr>
              <w:pStyle w:val="Listeavsnitt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Vise interesse i samlingen.</w:t>
            </w:r>
          </w:p>
          <w:p w:rsidR="00585667" w:rsidRPr="00585667" w:rsidRDefault="00585667" w:rsidP="006A40AD">
            <w:pPr>
              <w:pStyle w:val="Listeavsnitt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Bli kjent med avdelingen sine rutiner og normer, og etter hvert innrette seg etter disse.</w:t>
            </w:r>
          </w:p>
          <w:p w:rsidR="006A40AD" w:rsidRDefault="006A40AD" w:rsidP="00B7175F">
            <w:pPr>
              <w:rPr>
                <w:sz w:val="32"/>
                <w:szCs w:val="32"/>
              </w:rPr>
            </w:pPr>
          </w:p>
        </w:tc>
        <w:tc>
          <w:tcPr>
            <w:tcW w:w="2994" w:type="dxa"/>
          </w:tcPr>
          <w:p w:rsidR="00EE2F65" w:rsidRDefault="00EE2F65" w:rsidP="00EE2F65">
            <w:pPr>
              <w:pStyle w:val="Listeavsnitt"/>
              <w:rPr>
                <w:sz w:val="24"/>
                <w:szCs w:val="24"/>
              </w:rPr>
            </w:pPr>
          </w:p>
          <w:p w:rsidR="00585667" w:rsidRDefault="00585667" w:rsidP="00585667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85667">
              <w:rPr>
                <w:sz w:val="24"/>
                <w:szCs w:val="24"/>
              </w:rPr>
              <w:t>Synliggjøre mangfold</w:t>
            </w:r>
            <w:r>
              <w:rPr>
                <w:sz w:val="24"/>
                <w:szCs w:val="24"/>
              </w:rPr>
              <w:t xml:space="preserve"> ved hjelp av flagg, sanger, mat</w:t>
            </w:r>
            <w:r w:rsidR="007E4045">
              <w:rPr>
                <w:sz w:val="24"/>
                <w:szCs w:val="24"/>
              </w:rPr>
              <w:t>.</w:t>
            </w:r>
          </w:p>
          <w:p w:rsidR="007E4045" w:rsidRDefault="007E4045" w:rsidP="00585667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Humanisme.</w:t>
            </w:r>
          </w:p>
          <w:p w:rsidR="007E4045" w:rsidRDefault="007E4045" w:rsidP="00585667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 kjent med enkle ord, tall på andre språk.</w:t>
            </w:r>
          </w:p>
          <w:p w:rsidR="00810F14" w:rsidRDefault="00810F14" w:rsidP="00585667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 interesse for å være deltagende i samling.</w:t>
            </w:r>
          </w:p>
          <w:p w:rsidR="00810F14" w:rsidRDefault="00810F14" w:rsidP="00585667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Forstå rutiner på avdelinger.</w:t>
            </w:r>
          </w:p>
          <w:p w:rsidR="00EE2F65" w:rsidRDefault="00EE2F65" w:rsidP="00585667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Utvikle kunnskap, verdier og holdninger sammen, gjennom dialog – hvor alle anerkjennes som selvstendige mennesker med sine følelser og tanker.</w:t>
            </w:r>
          </w:p>
          <w:p w:rsidR="007E4045" w:rsidRPr="00FB408B" w:rsidRDefault="00EE2F65" w:rsidP="0004183E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Få en følelse av at JEG er viktig, at andre tar </w:t>
            </w:r>
            <w:r w:rsidR="000A47A6">
              <w:rPr>
                <w:sz w:val="24"/>
                <w:szCs w:val="24"/>
              </w:rPr>
              <w:t>meg på alvor.</w:t>
            </w:r>
          </w:p>
        </w:tc>
        <w:tc>
          <w:tcPr>
            <w:tcW w:w="2994" w:type="dxa"/>
          </w:tcPr>
          <w:p w:rsidR="00E0315D" w:rsidRDefault="00E0315D" w:rsidP="007E4045">
            <w:pPr>
              <w:rPr>
                <w:sz w:val="32"/>
                <w:szCs w:val="32"/>
              </w:rPr>
            </w:pPr>
          </w:p>
          <w:p w:rsidR="007E4045" w:rsidRDefault="00826E2D" w:rsidP="007E404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26E2D">
              <w:rPr>
                <w:sz w:val="24"/>
                <w:szCs w:val="24"/>
              </w:rPr>
              <w:t>Vise respekt for ulikheter blant mennesker</w:t>
            </w:r>
            <w:r>
              <w:rPr>
                <w:sz w:val="24"/>
                <w:szCs w:val="24"/>
              </w:rPr>
              <w:t>.</w:t>
            </w:r>
          </w:p>
          <w:p w:rsidR="00EE2F65" w:rsidRDefault="00EE2F65" w:rsidP="007E404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Sette barna i stand til å tenke selv, søke kunnskap, reflektere over og vurdere vedtatte sannheter, stille spørsmål og yte motstand på egne og andres vegne.</w:t>
            </w:r>
          </w:p>
          <w:p w:rsidR="00826E2D" w:rsidRDefault="00826E2D" w:rsidP="007E404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Hjelpe til med praktiske gjøremål</w:t>
            </w:r>
            <w:r w:rsidR="00EE2F65">
              <w:rPr>
                <w:sz w:val="24"/>
                <w:szCs w:val="24"/>
              </w:rPr>
              <w:t>.</w:t>
            </w:r>
          </w:p>
          <w:p w:rsidR="00826E2D" w:rsidRDefault="00826E2D" w:rsidP="007E404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Innrette seg etter rutiner og regler i barnehagen.</w:t>
            </w:r>
          </w:p>
          <w:p w:rsidR="00826E2D" w:rsidRDefault="00826E2D" w:rsidP="007E404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Være ansvarsbevisst</w:t>
            </w:r>
          </w:p>
          <w:p w:rsidR="00826E2D" w:rsidRDefault="00826E2D" w:rsidP="007E404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Oppleve tilhørighet til samfunnet, natur og kultur.</w:t>
            </w:r>
          </w:p>
          <w:p w:rsidR="00FB408B" w:rsidRDefault="00FB408B" w:rsidP="007E4045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 å stille spørsmål til seg selv, og andre. Bli utfordret på sine tanker. Filosofere.</w:t>
            </w:r>
          </w:p>
          <w:p w:rsidR="006609F9" w:rsidRPr="006609F9" w:rsidRDefault="006609F9" w:rsidP="006609F9">
            <w:pPr>
              <w:rPr>
                <w:sz w:val="24"/>
                <w:szCs w:val="24"/>
              </w:rPr>
            </w:pPr>
          </w:p>
        </w:tc>
      </w:tr>
    </w:tbl>
    <w:p w:rsidR="00134B48" w:rsidRDefault="00134B48" w:rsidP="00810F14">
      <w:pPr>
        <w:rPr>
          <w:b/>
          <w:sz w:val="24"/>
          <w:szCs w:val="24"/>
          <w:u w:val="single"/>
        </w:rPr>
      </w:pPr>
    </w:p>
    <w:p w:rsidR="00810F14" w:rsidRDefault="00810F14" w:rsidP="00810F14">
      <w:pPr>
        <w:rPr>
          <w:b/>
          <w:sz w:val="24"/>
          <w:szCs w:val="24"/>
          <w:u w:val="single"/>
        </w:rPr>
      </w:pPr>
      <w:r w:rsidRPr="00585667">
        <w:rPr>
          <w:b/>
          <w:sz w:val="24"/>
          <w:szCs w:val="24"/>
          <w:u w:val="single"/>
        </w:rPr>
        <w:t>Personalet skal:</w:t>
      </w:r>
    </w:p>
    <w:p w:rsidR="00810F14" w:rsidRDefault="00810F14" w:rsidP="006609F9">
      <w:pPr>
        <w:pStyle w:val="Listeavsnitt"/>
        <w:numPr>
          <w:ilvl w:val="0"/>
          <w:numId w:val="20"/>
        </w:numPr>
        <w:rPr>
          <w:sz w:val="24"/>
          <w:szCs w:val="24"/>
        </w:rPr>
      </w:pPr>
      <w:r w:rsidRPr="00585667">
        <w:rPr>
          <w:sz w:val="24"/>
          <w:szCs w:val="24"/>
        </w:rPr>
        <w:t>Være tydelige</w:t>
      </w:r>
      <w:r>
        <w:rPr>
          <w:sz w:val="24"/>
          <w:szCs w:val="24"/>
        </w:rPr>
        <w:t xml:space="preserve"> og trygge voksne.</w:t>
      </w:r>
    </w:p>
    <w:p w:rsidR="00810F14" w:rsidRDefault="00810F14" w:rsidP="006609F9">
      <w:pPr>
        <w:pStyle w:val="Listeavsnit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Ha evnen til å være tålmodig, og gi barna mange </w:t>
      </w:r>
      <w:r w:rsidR="004C1644">
        <w:rPr>
          <w:sz w:val="24"/>
          <w:szCs w:val="24"/>
        </w:rPr>
        <w:t>gjentakelser</w:t>
      </w:r>
      <w:r>
        <w:rPr>
          <w:sz w:val="24"/>
          <w:szCs w:val="24"/>
        </w:rPr>
        <w:t>.</w:t>
      </w:r>
    </w:p>
    <w:p w:rsidR="00E0315D" w:rsidRPr="00EE2F65" w:rsidRDefault="00610526" w:rsidP="006609F9">
      <w:pPr>
        <w:pStyle w:val="Listeavsnitt"/>
        <w:numPr>
          <w:ilvl w:val="0"/>
          <w:numId w:val="20"/>
        </w:numPr>
        <w:rPr>
          <w:sz w:val="32"/>
          <w:szCs w:val="32"/>
        </w:rPr>
      </w:pPr>
      <w:r>
        <w:rPr>
          <w:sz w:val="24"/>
          <w:szCs w:val="24"/>
        </w:rPr>
        <w:t>A</w:t>
      </w:r>
      <w:r w:rsidR="00810F14" w:rsidRPr="006609F9">
        <w:rPr>
          <w:sz w:val="24"/>
          <w:szCs w:val="24"/>
        </w:rPr>
        <w:t>nerkjenne og følge opp barnas perspektiver og handlinger.</w:t>
      </w:r>
    </w:p>
    <w:p w:rsidR="00EE2F65" w:rsidRPr="00EE2F65" w:rsidRDefault="00EE2F65" w:rsidP="006609F9">
      <w:pPr>
        <w:pStyle w:val="Listeavsnitt"/>
        <w:numPr>
          <w:ilvl w:val="0"/>
          <w:numId w:val="20"/>
        </w:numPr>
        <w:rPr>
          <w:sz w:val="32"/>
          <w:szCs w:val="32"/>
        </w:rPr>
      </w:pPr>
      <w:r>
        <w:rPr>
          <w:sz w:val="24"/>
          <w:szCs w:val="24"/>
        </w:rPr>
        <w:t>Vise respekt for den kommunikasjonen som barna har, og vise interesse for det de sier.</w:t>
      </w:r>
    </w:p>
    <w:p w:rsidR="00EE2F65" w:rsidRPr="006609F9" w:rsidRDefault="00EE2F65" w:rsidP="006609F9">
      <w:pPr>
        <w:pStyle w:val="Listeavsnitt"/>
        <w:numPr>
          <w:ilvl w:val="0"/>
          <w:numId w:val="20"/>
        </w:numPr>
        <w:rPr>
          <w:sz w:val="32"/>
          <w:szCs w:val="32"/>
        </w:rPr>
      </w:pPr>
      <w:r>
        <w:rPr>
          <w:sz w:val="24"/>
          <w:szCs w:val="24"/>
        </w:rPr>
        <w:t>Bli en god samtalepartner, samhandlingspartner, og veileder.</w:t>
      </w:r>
    </w:p>
    <w:p w:rsidR="00810F14" w:rsidRPr="00810F14" w:rsidRDefault="00810F14" w:rsidP="006609F9">
      <w:pPr>
        <w:pStyle w:val="Listeavsnitt"/>
        <w:numPr>
          <w:ilvl w:val="0"/>
          <w:numId w:val="20"/>
        </w:numPr>
        <w:rPr>
          <w:sz w:val="32"/>
          <w:szCs w:val="32"/>
        </w:rPr>
      </w:pPr>
      <w:r>
        <w:rPr>
          <w:sz w:val="24"/>
          <w:szCs w:val="24"/>
        </w:rPr>
        <w:lastRenderedPageBreak/>
        <w:t>Reflektere sammen med barna, blant annet i form av likheter og ulikheter.</w:t>
      </w:r>
    </w:p>
    <w:p w:rsidR="00810F14" w:rsidRPr="006609F9" w:rsidRDefault="00810F14" w:rsidP="006609F9">
      <w:pPr>
        <w:pStyle w:val="Listeavsnitt"/>
        <w:numPr>
          <w:ilvl w:val="0"/>
          <w:numId w:val="20"/>
        </w:numPr>
        <w:rPr>
          <w:sz w:val="32"/>
          <w:szCs w:val="32"/>
        </w:rPr>
      </w:pPr>
      <w:r w:rsidRPr="006609F9">
        <w:rPr>
          <w:sz w:val="24"/>
          <w:szCs w:val="24"/>
        </w:rPr>
        <w:t>Invitere barn inn i utforskende samtaler.</w:t>
      </w:r>
    </w:p>
    <w:p w:rsidR="00C025B8" w:rsidRPr="00FB408B" w:rsidRDefault="006609F9" w:rsidP="00B7175F">
      <w:pPr>
        <w:pStyle w:val="Listeavsnitt"/>
        <w:numPr>
          <w:ilvl w:val="0"/>
          <w:numId w:val="20"/>
        </w:numPr>
        <w:rPr>
          <w:sz w:val="24"/>
          <w:szCs w:val="24"/>
        </w:rPr>
      </w:pPr>
      <w:r w:rsidRPr="006609F9">
        <w:rPr>
          <w:sz w:val="24"/>
          <w:szCs w:val="24"/>
        </w:rPr>
        <w:t>Synligjøre og fremheve mangfold og ulikheter som grunnlag for opplevelser, utforskning og læring.</w:t>
      </w:r>
    </w:p>
    <w:p w:rsidR="00826E2D" w:rsidRPr="00FB408B" w:rsidRDefault="00826E2D" w:rsidP="00B7175F">
      <w:pPr>
        <w:rPr>
          <w:b/>
          <w:sz w:val="36"/>
          <w:szCs w:val="36"/>
        </w:rPr>
      </w:pPr>
      <w:r w:rsidRPr="00FB408B">
        <w:rPr>
          <w:b/>
          <w:sz w:val="36"/>
          <w:szCs w:val="36"/>
        </w:rPr>
        <w:t>L</w:t>
      </w:r>
      <w:r w:rsidR="00FB408B">
        <w:rPr>
          <w:b/>
          <w:sz w:val="36"/>
          <w:szCs w:val="36"/>
        </w:rPr>
        <w:t>EK</w:t>
      </w:r>
    </w:p>
    <w:p w:rsidR="00826E2D" w:rsidRPr="004E5229" w:rsidRDefault="00826E2D" w:rsidP="00B7175F">
      <w:pPr>
        <w:rPr>
          <w:sz w:val="24"/>
          <w:szCs w:val="24"/>
        </w:rPr>
      </w:pPr>
      <w:r w:rsidRPr="004E5229">
        <w:rPr>
          <w:i/>
          <w:sz w:val="24"/>
          <w:szCs w:val="24"/>
        </w:rPr>
        <w:t>Leken skal ha en sentral plass i barnehagen, og lekens egenverdi skal anerkjennes. Barnehagen skal gi gode vilkår for lek, vennskap og barnas egen kultur. Leken skal være en arena</w:t>
      </w:r>
      <w:r w:rsidR="004E5229" w:rsidRPr="004E5229">
        <w:rPr>
          <w:i/>
          <w:sz w:val="24"/>
          <w:szCs w:val="24"/>
        </w:rPr>
        <w:t xml:space="preserve"> for barnas utvikling og læring, og for sosial og språklig samhandling. Barnehagen skal bidra til at alle barn kan oppleve glede, humor, spenning og engasjement </w:t>
      </w:r>
      <w:r w:rsidR="004E5229">
        <w:rPr>
          <w:i/>
          <w:sz w:val="24"/>
          <w:szCs w:val="24"/>
        </w:rPr>
        <w:t>gjennom lek- alene og med andre</w:t>
      </w:r>
      <w:r w:rsidR="004E5229">
        <w:rPr>
          <w:sz w:val="24"/>
          <w:szCs w:val="24"/>
        </w:rPr>
        <w:t>.(Rammeplan for barne</w:t>
      </w:r>
      <w:r w:rsidR="004E5229" w:rsidRPr="004E5229">
        <w:rPr>
          <w:sz w:val="24"/>
          <w:szCs w:val="24"/>
        </w:rPr>
        <w:t>hagen)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26E2D" w:rsidTr="00826E2D">
        <w:tc>
          <w:tcPr>
            <w:tcW w:w="3070" w:type="dxa"/>
          </w:tcPr>
          <w:p w:rsidR="00826E2D" w:rsidRDefault="00826E2D" w:rsidP="00B71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 år</w:t>
            </w:r>
          </w:p>
        </w:tc>
        <w:tc>
          <w:tcPr>
            <w:tcW w:w="3071" w:type="dxa"/>
          </w:tcPr>
          <w:p w:rsidR="00826E2D" w:rsidRDefault="00826E2D" w:rsidP="00B71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 år</w:t>
            </w:r>
          </w:p>
        </w:tc>
        <w:tc>
          <w:tcPr>
            <w:tcW w:w="3071" w:type="dxa"/>
          </w:tcPr>
          <w:p w:rsidR="00826E2D" w:rsidRDefault="00826E2D" w:rsidP="00B71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5-6 år</w:t>
            </w:r>
          </w:p>
        </w:tc>
      </w:tr>
      <w:tr w:rsidR="00826E2D" w:rsidTr="00826E2D">
        <w:tc>
          <w:tcPr>
            <w:tcW w:w="3070" w:type="dxa"/>
          </w:tcPr>
          <w:p w:rsidR="00826E2D" w:rsidRDefault="00826E2D" w:rsidP="00B7175F">
            <w:pPr>
              <w:rPr>
                <w:sz w:val="32"/>
                <w:szCs w:val="32"/>
              </w:rPr>
            </w:pPr>
          </w:p>
          <w:p w:rsidR="00826E2D" w:rsidRDefault="004E5229" w:rsidP="004E5229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Begynnende tur takings lek.</w:t>
            </w:r>
          </w:p>
          <w:p w:rsidR="004E5229" w:rsidRDefault="004E5229" w:rsidP="004E5229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 nysgjerrighet og interesse på det som skjer rundt seg</w:t>
            </w:r>
            <w:r w:rsidR="00F251D4">
              <w:rPr>
                <w:sz w:val="24"/>
                <w:szCs w:val="24"/>
              </w:rPr>
              <w:t>.</w:t>
            </w:r>
          </w:p>
          <w:p w:rsidR="004E5229" w:rsidRDefault="004E5229" w:rsidP="004E5229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Toddler lek</w:t>
            </w:r>
            <w:r w:rsidR="00F251D4">
              <w:rPr>
                <w:sz w:val="24"/>
                <w:szCs w:val="24"/>
              </w:rPr>
              <w:t>.</w:t>
            </w:r>
          </w:p>
          <w:p w:rsidR="004E5229" w:rsidRDefault="004E5229" w:rsidP="004E5229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Samspill i titt tei lek</w:t>
            </w:r>
            <w:r w:rsidR="00F251D4">
              <w:rPr>
                <w:sz w:val="24"/>
                <w:szCs w:val="24"/>
              </w:rPr>
              <w:t>.</w:t>
            </w:r>
          </w:p>
          <w:p w:rsidR="004E5229" w:rsidRPr="004E5229" w:rsidRDefault="004E5229" w:rsidP="004E5229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Begynnende</w:t>
            </w:r>
            <w:r w:rsidR="00D46FB2">
              <w:rPr>
                <w:sz w:val="24"/>
                <w:szCs w:val="24"/>
              </w:rPr>
              <w:t xml:space="preserve"> parallell lek (</w:t>
            </w:r>
            <w:r w:rsidR="00320301">
              <w:rPr>
                <w:sz w:val="24"/>
                <w:szCs w:val="24"/>
              </w:rPr>
              <w:t>Flirekonsert)</w:t>
            </w:r>
          </w:p>
          <w:p w:rsidR="00826E2D" w:rsidRDefault="00826E2D" w:rsidP="00B7175F">
            <w:pPr>
              <w:rPr>
                <w:sz w:val="32"/>
                <w:szCs w:val="32"/>
              </w:rPr>
            </w:pPr>
          </w:p>
          <w:p w:rsidR="0094492F" w:rsidRDefault="0094492F" w:rsidP="00B7175F">
            <w:pPr>
              <w:rPr>
                <w:b/>
                <w:sz w:val="24"/>
                <w:szCs w:val="24"/>
                <w:u w:val="single"/>
              </w:rPr>
            </w:pPr>
          </w:p>
          <w:p w:rsidR="0094492F" w:rsidRDefault="0094492F" w:rsidP="00B7175F">
            <w:pPr>
              <w:rPr>
                <w:b/>
                <w:sz w:val="24"/>
                <w:szCs w:val="24"/>
                <w:u w:val="single"/>
              </w:rPr>
            </w:pPr>
          </w:p>
          <w:p w:rsidR="0094492F" w:rsidRDefault="0094492F" w:rsidP="00B7175F">
            <w:pPr>
              <w:rPr>
                <w:b/>
                <w:sz w:val="24"/>
                <w:szCs w:val="24"/>
                <w:u w:val="single"/>
              </w:rPr>
            </w:pPr>
          </w:p>
          <w:p w:rsidR="0094492F" w:rsidRDefault="0094492F" w:rsidP="00B7175F">
            <w:pPr>
              <w:rPr>
                <w:b/>
                <w:sz w:val="24"/>
                <w:szCs w:val="24"/>
                <w:u w:val="single"/>
              </w:rPr>
            </w:pPr>
          </w:p>
          <w:p w:rsidR="00826E2D" w:rsidRDefault="00826E2D" w:rsidP="00134B48">
            <w:pPr>
              <w:pStyle w:val="Listeavsnitt"/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826E2D" w:rsidRDefault="00826E2D" w:rsidP="00B7175F">
            <w:pPr>
              <w:rPr>
                <w:sz w:val="32"/>
                <w:szCs w:val="32"/>
              </w:rPr>
            </w:pPr>
          </w:p>
          <w:p w:rsidR="00320301" w:rsidRDefault="00F251D4" w:rsidP="00320301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251D4">
              <w:rPr>
                <w:sz w:val="24"/>
                <w:szCs w:val="24"/>
              </w:rPr>
              <w:t xml:space="preserve">Kunne </w:t>
            </w:r>
            <w:r>
              <w:rPr>
                <w:sz w:val="24"/>
                <w:szCs w:val="24"/>
              </w:rPr>
              <w:t>delta i ulike typer lek.</w:t>
            </w:r>
          </w:p>
          <w:p w:rsidR="00F251D4" w:rsidRDefault="00F251D4" w:rsidP="00320301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 og holde på leker(selvhevdelse).</w:t>
            </w:r>
          </w:p>
          <w:p w:rsidR="00F251D4" w:rsidRDefault="00F251D4" w:rsidP="00320301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Begynnende interesse for å leke med andre.</w:t>
            </w:r>
          </w:p>
          <w:p w:rsidR="00F251D4" w:rsidRDefault="00F251D4" w:rsidP="00320301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Være i lek over tid.</w:t>
            </w:r>
          </w:p>
          <w:p w:rsidR="00F251D4" w:rsidRDefault="00F251D4" w:rsidP="00320301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Kunne leke alene</w:t>
            </w:r>
            <w:r w:rsidR="0094492F">
              <w:rPr>
                <w:sz w:val="24"/>
                <w:szCs w:val="24"/>
              </w:rPr>
              <w:t xml:space="preserve"> og med andre.</w:t>
            </w:r>
          </w:p>
          <w:p w:rsidR="0094492F" w:rsidRDefault="0094492F" w:rsidP="00320301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Være i lek over noe tid.</w:t>
            </w:r>
          </w:p>
          <w:p w:rsidR="0094492F" w:rsidRDefault="0094492F" w:rsidP="00320301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 turtaking.</w:t>
            </w:r>
          </w:p>
          <w:p w:rsidR="0094492F" w:rsidRDefault="0094492F" w:rsidP="0094492F">
            <w:pPr>
              <w:rPr>
                <w:sz w:val="24"/>
                <w:szCs w:val="24"/>
              </w:rPr>
            </w:pPr>
          </w:p>
          <w:p w:rsidR="0094492F" w:rsidRPr="00134B48" w:rsidRDefault="0094492F" w:rsidP="00134B4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826E2D" w:rsidRDefault="00826E2D" w:rsidP="00B7175F">
            <w:pPr>
              <w:rPr>
                <w:sz w:val="32"/>
                <w:szCs w:val="32"/>
              </w:rPr>
            </w:pPr>
          </w:p>
          <w:p w:rsidR="0094492F" w:rsidRDefault="0094492F" w:rsidP="0094492F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4492F">
              <w:rPr>
                <w:sz w:val="24"/>
                <w:szCs w:val="24"/>
              </w:rPr>
              <w:t>Leve seg inn i rollelek</w:t>
            </w:r>
            <w:r w:rsidR="00D46FB2">
              <w:rPr>
                <w:sz w:val="24"/>
                <w:szCs w:val="24"/>
              </w:rPr>
              <w:t>, glemme tid og</w:t>
            </w:r>
            <w:r>
              <w:rPr>
                <w:sz w:val="24"/>
                <w:szCs w:val="24"/>
              </w:rPr>
              <w:t xml:space="preserve"> sted.</w:t>
            </w:r>
          </w:p>
          <w:p w:rsidR="0094492F" w:rsidRDefault="0094492F" w:rsidP="0094492F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Være mer selvstendig i lek. Bringe nye elementer inn i leken.</w:t>
            </w:r>
          </w:p>
          <w:p w:rsidR="0094492F" w:rsidRDefault="0094492F" w:rsidP="0094492F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 i leken, glede av å være med andre.</w:t>
            </w:r>
          </w:p>
          <w:p w:rsidR="0094492F" w:rsidRDefault="0094492F" w:rsidP="0094492F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Oppsøke barn på en positiv måte.</w:t>
            </w:r>
          </w:p>
          <w:p w:rsidR="0094492F" w:rsidRDefault="0094492F" w:rsidP="0094492F">
            <w:pPr>
              <w:pStyle w:val="Listeavsnitt"/>
              <w:rPr>
                <w:sz w:val="24"/>
                <w:szCs w:val="24"/>
              </w:rPr>
            </w:pPr>
          </w:p>
          <w:p w:rsidR="0094492F" w:rsidRDefault="0094492F" w:rsidP="0094492F">
            <w:pPr>
              <w:pStyle w:val="Listeavsnitt"/>
              <w:rPr>
                <w:sz w:val="24"/>
                <w:szCs w:val="24"/>
              </w:rPr>
            </w:pPr>
          </w:p>
          <w:p w:rsidR="0094492F" w:rsidRDefault="0094492F" w:rsidP="0094492F">
            <w:pPr>
              <w:pStyle w:val="Listeavsnitt"/>
              <w:rPr>
                <w:sz w:val="24"/>
                <w:szCs w:val="24"/>
              </w:rPr>
            </w:pPr>
          </w:p>
          <w:p w:rsidR="0094492F" w:rsidRDefault="0094492F" w:rsidP="0094492F">
            <w:pPr>
              <w:pStyle w:val="Listeavsnitt"/>
              <w:rPr>
                <w:sz w:val="24"/>
                <w:szCs w:val="24"/>
              </w:rPr>
            </w:pPr>
          </w:p>
          <w:p w:rsidR="0094492F" w:rsidRDefault="0094492F" w:rsidP="0094492F">
            <w:pPr>
              <w:rPr>
                <w:b/>
                <w:sz w:val="24"/>
                <w:szCs w:val="24"/>
              </w:rPr>
            </w:pPr>
          </w:p>
          <w:p w:rsidR="00E8722C" w:rsidRPr="0094492F" w:rsidRDefault="00E8722C" w:rsidP="00134B48">
            <w:pPr>
              <w:pStyle w:val="Listeavsnitt"/>
              <w:rPr>
                <w:sz w:val="24"/>
                <w:szCs w:val="24"/>
              </w:rPr>
            </w:pPr>
          </w:p>
        </w:tc>
      </w:tr>
    </w:tbl>
    <w:p w:rsidR="00134B48" w:rsidRDefault="00134B48" w:rsidP="00134B48">
      <w:pPr>
        <w:rPr>
          <w:b/>
          <w:sz w:val="24"/>
          <w:szCs w:val="24"/>
          <w:u w:val="single"/>
        </w:rPr>
      </w:pPr>
    </w:p>
    <w:p w:rsidR="00134B48" w:rsidRPr="00F251D4" w:rsidRDefault="00134B48" w:rsidP="00134B48">
      <w:pPr>
        <w:rPr>
          <w:b/>
          <w:sz w:val="24"/>
          <w:szCs w:val="24"/>
          <w:u w:val="single"/>
        </w:rPr>
      </w:pPr>
      <w:r w:rsidRPr="00F251D4">
        <w:rPr>
          <w:b/>
          <w:sz w:val="24"/>
          <w:szCs w:val="24"/>
          <w:u w:val="single"/>
        </w:rPr>
        <w:t>Personalet skal:</w:t>
      </w:r>
    </w:p>
    <w:p w:rsidR="00134B48" w:rsidRPr="00610526" w:rsidRDefault="00134B48" w:rsidP="00610526">
      <w:pPr>
        <w:pStyle w:val="Listeavsnitt"/>
        <w:numPr>
          <w:ilvl w:val="0"/>
          <w:numId w:val="22"/>
        </w:numPr>
        <w:rPr>
          <w:sz w:val="24"/>
          <w:szCs w:val="24"/>
        </w:rPr>
      </w:pPr>
      <w:r w:rsidRPr="00610526">
        <w:rPr>
          <w:sz w:val="24"/>
          <w:szCs w:val="24"/>
        </w:rPr>
        <w:t>Være trygge og tilgjengelige voksne.</w:t>
      </w:r>
    </w:p>
    <w:p w:rsidR="00134B48" w:rsidRPr="00610526" w:rsidRDefault="00D46FB2" w:rsidP="00610526">
      <w:pPr>
        <w:pStyle w:val="Listeavsnit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Voksne som fungerer som </w:t>
      </w:r>
      <w:bookmarkStart w:id="0" w:name="_GoBack"/>
      <w:bookmarkEnd w:id="0"/>
      <w:r w:rsidR="00134B48" w:rsidRPr="00610526">
        <w:rPr>
          <w:sz w:val="24"/>
          <w:szCs w:val="24"/>
        </w:rPr>
        <w:t>”ladestasjoner”</w:t>
      </w:r>
      <w:r w:rsidR="004C1644">
        <w:rPr>
          <w:sz w:val="24"/>
          <w:szCs w:val="24"/>
        </w:rPr>
        <w:t xml:space="preserve"> </w:t>
      </w:r>
      <w:r w:rsidR="00134B48" w:rsidRPr="00610526">
        <w:rPr>
          <w:sz w:val="24"/>
          <w:szCs w:val="24"/>
        </w:rPr>
        <w:t>for barna for å skape trygghet. Barna skal alltid ha tilgjengelige voksne de kan søke trygghet hos.</w:t>
      </w:r>
    </w:p>
    <w:p w:rsidR="00134B48" w:rsidRPr="00610526" w:rsidRDefault="00134B48" w:rsidP="00610526">
      <w:pPr>
        <w:pStyle w:val="Listeavsnitt"/>
        <w:numPr>
          <w:ilvl w:val="0"/>
          <w:numId w:val="22"/>
        </w:numPr>
        <w:rPr>
          <w:sz w:val="24"/>
          <w:szCs w:val="24"/>
        </w:rPr>
      </w:pPr>
      <w:r w:rsidRPr="00610526">
        <w:rPr>
          <w:sz w:val="24"/>
          <w:szCs w:val="24"/>
        </w:rPr>
        <w:t>Vokse som tilrettelegger for lek.</w:t>
      </w:r>
    </w:p>
    <w:p w:rsidR="00134B48" w:rsidRPr="00610526" w:rsidRDefault="00134B48" w:rsidP="00610526">
      <w:pPr>
        <w:pStyle w:val="Listeavsnitt"/>
        <w:numPr>
          <w:ilvl w:val="0"/>
          <w:numId w:val="22"/>
        </w:numPr>
        <w:rPr>
          <w:sz w:val="24"/>
          <w:szCs w:val="24"/>
        </w:rPr>
      </w:pPr>
      <w:r w:rsidRPr="00610526">
        <w:rPr>
          <w:sz w:val="24"/>
          <w:szCs w:val="24"/>
        </w:rPr>
        <w:t>Utvide og berike leken, veilede leken.</w:t>
      </w:r>
    </w:p>
    <w:p w:rsidR="00134B48" w:rsidRPr="00610526" w:rsidRDefault="00134B48" w:rsidP="00610526">
      <w:pPr>
        <w:pStyle w:val="Listeavsnitt"/>
        <w:numPr>
          <w:ilvl w:val="0"/>
          <w:numId w:val="22"/>
        </w:numPr>
        <w:rPr>
          <w:sz w:val="24"/>
          <w:szCs w:val="24"/>
        </w:rPr>
      </w:pPr>
      <w:r w:rsidRPr="00610526">
        <w:rPr>
          <w:sz w:val="24"/>
          <w:szCs w:val="24"/>
        </w:rPr>
        <w:t>Komme med nye ideer og innspill.</w:t>
      </w:r>
    </w:p>
    <w:p w:rsidR="00134B48" w:rsidRPr="00610526" w:rsidRDefault="00134B48" w:rsidP="00610526">
      <w:pPr>
        <w:pStyle w:val="Listeavsnitt"/>
        <w:numPr>
          <w:ilvl w:val="0"/>
          <w:numId w:val="22"/>
        </w:numPr>
        <w:rPr>
          <w:sz w:val="24"/>
          <w:szCs w:val="24"/>
        </w:rPr>
      </w:pPr>
      <w:r w:rsidRPr="00610526">
        <w:rPr>
          <w:sz w:val="24"/>
          <w:szCs w:val="24"/>
        </w:rPr>
        <w:t>Bygge videre på barnas interesser og nysgjerrighet.</w:t>
      </w:r>
    </w:p>
    <w:p w:rsidR="00826E2D" w:rsidRPr="00610526" w:rsidRDefault="00134B48" w:rsidP="00610526">
      <w:pPr>
        <w:pStyle w:val="Listeavsnitt"/>
        <w:numPr>
          <w:ilvl w:val="0"/>
          <w:numId w:val="22"/>
        </w:numPr>
        <w:rPr>
          <w:sz w:val="32"/>
          <w:szCs w:val="32"/>
        </w:rPr>
      </w:pPr>
      <w:r w:rsidRPr="00610526">
        <w:rPr>
          <w:sz w:val="24"/>
          <w:szCs w:val="24"/>
        </w:rPr>
        <w:t>Ta initiativ til lek og aktivt bidra til at alle kommer inn i leken.</w:t>
      </w:r>
    </w:p>
    <w:p w:rsidR="00E8722C" w:rsidRPr="00FB408B" w:rsidRDefault="00FB408B" w:rsidP="00B7175F">
      <w:pPr>
        <w:rPr>
          <w:b/>
          <w:sz w:val="32"/>
          <w:szCs w:val="32"/>
        </w:rPr>
      </w:pPr>
      <w:r w:rsidRPr="00FB408B">
        <w:rPr>
          <w:b/>
          <w:sz w:val="32"/>
          <w:szCs w:val="32"/>
        </w:rPr>
        <w:lastRenderedPageBreak/>
        <w:t>LÆRING</w:t>
      </w:r>
    </w:p>
    <w:p w:rsidR="00B65F08" w:rsidRPr="00B65F08" w:rsidRDefault="00B65F08" w:rsidP="00B7175F">
      <w:pPr>
        <w:rPr>
          <w:sz w:val="24"/>
          <w:szCs w:val="24"/>
        </w:rPr>
      </w:pPr>
      <w:r w:rsidRPr="00C4370D">
        <w:rPr>
          <w:i/>
          <w:sz w:val="24"/>
          <w:szCs w:val="24"/>
        </w:rPr>
        <w:t>I barnehagen skal barna opplev</w:t>
      </w:r>
      <w:r w:rsidR="00526152" w:rsidRPr="00C4370D">
        <w:rPr>
          <w:i/>
          <w:sz w:val="24"/>
          <w:szCs w:val="24"/>
        </w:rPr>
        <w:t xml:space="preserve">e et stimulerende miljø som støtter opp om deres lyst til leke, utforske, lære og mestre. Barnas nysgjerrighet, </w:t>
      </w:r>
      <w:r w:rsidR="004C1644" w:rsidRPr="00C4370D">
        <w:rPr>
          <w:i/>
          <w:sz w:val="24"/>
          <w:szCs w:val="24"/>
        </w:rPr>
        <w:t>kreativitet</w:t>
      </w:r>
      <w:r w:rsidR="00526152" w:rsidRPr="00C4370D">
        <w:rPr>
          <w:i/>
          <w:sz w:val="24"/>
          <w:szCs w:val="24"/>
        </w:rPr>
        <w:t xml:space="preserve"> og vitebegjær skal anerkjennes, stimuleres og legges til grunn for deres læringsprosesser. Barnehagen skal bidra til læringsfelleskap der barna skal få bidra i egen og andres læring</w:t>
      </w:r>
      <w:r w:rsidR="00526152">
        <w:rPr>
          <w:sz w:val="24"/>
          <w:szCs w:val="24"/>
        </w:rPr>
        <w:t>.(Rammeplan for barnehagen)</w:t>
      </w:r>
    </w:p>
    <w:p w:rsidR="00E8722C" w:rsidRDefault="00E8722C" w:rsidP="00B7175F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00"/>
        <w:gridCol w:w="3060"/>
        <w:gridCol w:w="2828"/>
      </w:tblGrid>
      <w:tr w:rsidR="00E8722C" w:rsidTr="00610526">
        <w:tc>
          <w:tcPr>
            <w:tcW w:w="3400" w:type="dxa"/>
          </w:tcPr>
          <w:p w:rsidR="00E8722C" w:rsidRDefault="00E8722C" w:rsidP="00B71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 år</w:t>
            </w:r>
          </w:p>
        </w:tc>
        <w:tc>
          <w:tcPr>
            <w:tcW w:w="3060" w:type="dxa"/>
          </w:tcPr>
          <w:p w:rsidR="00E8722C" w:rsidRDefault="00E8722C" w:rsidP="00B71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 år</w:t>
            </w:r>
          </w:p>
        </w:tc>
        <w:tc>
          <w:tcPr>
            <w:tcW w:w="2828" w:type="dxa"/>
          </w:tcPr>
          <w:p w:rsidR="00E8722C" w:rsidRDefault="00E8722C" w:rsidP="00B71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5-6 år</w:t>
            </w:r>
          </w:p>
        </w:tc>
      </w:tr>
      <w:tr w:rsidR="00E8722C" w:rsidTr="00610526">
        <w:tc>
          <w:tcPr>
            <w:tcW w:w="3400" w:type="dxa"/>
          </w:tcPr>
          <w:p w:rsidR="00E8722C" w:rsidRDefault="00E8722C" w:rsidP="00E8722C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8722C">
              <w:rPr>
                <w:sz w:val="24"/>
                <w:szCs w:val="24"/>
              </w:rPr>
              <w:t>Trygghet</w:t>
            </w:r>
          </w:p>
          <w:p w:rsidR="00E8722C" w:rsidRDefault="00E8722C" w:rsidP="00E8722C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Forutsigbarhet</w:t>
            </w:r>
          </w:p>
          <w:p w:rsidR="00E8722C" w:rsidRDefault="00E8722C" w:rsidP="00E8722C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Mestringsopplevelser i rutine situasjoner.</w:t>
            </w:r>
          </w:p>
          <w:p w:rsidR="00E8722C" w:rsidRPr="00610526" w:rsidRDefault="00E8722C" w:rsidP="00610526">
            <w:pPr>
              <w:pStyle w:val="Listeavsnitt"/>
              <w:rPr>
                <w:sz w:val="24"/>
                <w:szCs w:val="24"/>
              </w:rPr>
            </w:pPr>
          </w:p>
          <w:p w:rsidR="00E8722C" w:rsidRDefault="00E8722C" w:rsidP="00B7175F">
            <w:pPr>
              <w:rPr>
                <w:sz w:val="32"/>
                <w:szCs w:val="32"/>
              </w:rPr>
            </w:pPr>
          </w:p>
          <w:p w:rsidR="00E8722C" w:rsidRDefault="00E8722C" w:rsidP="00B7175F">
            <w:pPr>
              <w:rPr>
                <w:sz w:val="32"/>
                <w:szCs w:val="32"/>
              </w:rPr>
            </w:pPr>
          </w:p>
          <w:p w:rsidR="00E8722C" w:rsidRDefault="00E8722C" w:rsidP="00B7175F">
            <w:pPr>
              <w:rPr>
                <w:sz w:val="32"/>
                <w:szCs w:val="32"/>
              </w:rPr>
            </w:pPr>
          </w:p>
          <w:p w:rsidR="00E8722C" w:rsidRDefault="00E8722C" w:rsidP="00B7175F">
            <w:pPr>
              <w:rPr>
                <w:sz w:val="32"/>
                <w:szCs w:val="32"/>
              </w:rPr>
            </w:pPr>
          </w:p>
          <w:p w:rsidR="00C46850" w:rsidRDefault="00C46850" w:rsidP="00B7175F">
            <w:pPr>
              <w:rPr>
                <w:sz w:val="32"/>
                <w:szCs w:val="32"/>
              </w:rPr>
            </w:pPr>
          </w:p>
          <w:p w:rsidR="00B65F08" w:rsidRPr="00610526" w:rsidRDefault="00B65F08" w:rsidP="0061052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60" w:type="dxa"/>
          </w:tcPr>
          <w:p w:rsidR="00E8722C" w:rsidRDefault="005244DD" w:rsidP="005244DD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244DD">
              <w:rPr>
                <w:sz w:val="24"/>
                <w:szCs w:val="24"/>
              </w:rPr>
              <w:t xml:space="preserve">Barna </w:t>
            </w:r>
            <w:r>
              <w:rPr>
                <w:sz w:val="24"/>
                <w:szCs w:val="24"/>
              </w:rPr>
              <w:t>vise</w:t>
            </w:r>
            <w:r w:rsidR="00C46850">
              <w:rPr>
                <w:sz w:val="24"/>
                <w:szCs w:val="24"/>
              </w:rPr>
              <w:t>r nysgjerrighet rundt ulike fenomene</w:t>
            </w:r>
            <w:r>
              <w:rPr>
                <w:sz w:val="24"/>
                <w:szCs w:val="24"/>
              </w:rPr>
              <w:t>r</w:t>
            </w:r>
            <w:r w:rsidR="00C46850">
              <w:rPr>
                <w:sz w:val="24"/>
                <w:szCs w:val="24"/>
              </w:rPr>
              <w:t>.</w:t>
            </w:r>
          </w:p>
          <w:p w:rsidR="00C46850" w:rsidRDefault="00C46850" w:rsidP="005244DD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Lytte.</w:t>
            </w:r>
          </w:p>
          <w:p w:rsidR="00C46850" w:rsidRDefault="00C46850" w:rsidP="005244DD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i mot beskjeder.</w:t>
            </w:r>
          </w:p>
          <w:p w:rsidR="00C46850" w:rsidRDefault="00C46850" w:rsidP="005244DD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Være kreativ i ulike situasjoner.</w:t>
            </w:r>
          </w:p>
          <w:p w:rsidR="00C46850" w:rsidRDefault="00C46850" w:rsidP="005244DD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Begynnende selvstendighet i rutine situasjoner måltid, påkledning, hygiene etc. </w:t>
            </w:r>
          </w:p>
          <w:p w:rsidR="00C46850" w:rsidRDefault="00C46850" w:rsidP="00C46850">
            <w:pPr>
              <w:rPr>
                <w:sz w:val="24"/>
                <w:szCs w:val="24"/>
              </w:rPr>
            </w:pPr>
          </w:p>
          <w:p w:rsidR="00C46850" w:rsidRDefault="00C46850" w:rsidP="00C46850">
            <w:pPr>
              <w:rPr>
                <w:b/>
                <w:sz w:val="24"/>
                <w:szCs w:val="24"/>
                <w:u w:val="single"/>
              </w:rPr>
            </w:pPr>
          </w:p>
          <w:p w:rsidR="00B65F08" w:rsidRDefault="00B65F08" w:rsidP="00C46850">
            <w:pPr>
              <w:rPr>
                <w:b/>
                <w:sz w:val="24"/>
                <w:szCs w:val="24"/>
                <w:u w:val="single"/>
              </w:rPr>
            </w:pPr>
          </w:p>
          <w:p w:rsidR="00974526" w:rsidRPr="00C46850" w:rsidRDefault="00974526" w:rsidP="00610526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E8722C" w:rsidRDefault="00C46850" w:rsidP="00C46850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46850">
              <w:rPr>
                <w:sz w:val="24"/>
                <w:szCs w:val="24"/>
              </w:rPr>
              <w:t>Kle på seg selv.</w:t>
            </w:r>
          </w:p>
          <w:p w:rsidR="00C46850" w:rsidRDefault="00C46850" w:rsidP="00C46850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Lytte i samling.</w:t>
            </w:r>
          </w:p>
          <w:p w:rsidR="00C46850" w:rsidRPr="00C46850" w:rsidRDefault="00C46850" w:rsidP="00C46850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Respekt for seg selv og andre.</w:t>
            </w:r>
          </w:p>
        </w:tc>
      </w:tr>
    </w:tbl>
    <w:p w:rsidR="00610526" w:rsidRDefault="00610526" w:rsidP="00610526">
      <w:pPr>
        <w:pStyle w:val="Listeavsnitt"/>
        <w:rPr>
          <w:sz w:val="24"/>
          <w:szCs w:val="24"/>
        </w:rPr>
      </w:pPr>
    </w:p>
    <w:p w:rsidR="00610526" w:rsidRPr="00610526" w:rsidRDefault="00610526" w:rsidP="00610526">
      <w:pPr>
        <w:pStyle w:val="Listeavsnitt"/>
        <w:rPr>
          <w:b/>
          <w:sz w:val="24"/>
          <w:szCs w:val="24"/>
          <w:u w:val="single"/>
        </w:rPr>
      </w:pPr>
      <w:r w:rsidRPr="00610526">
        <w:rPr>
          <w:b/>
          <w:sz w:val="24"/>
          <w:szCs w:val="24"/>
          <w:u w:val="single"/>
        </w:rPr>
        <w:t>Personalet skal</w:t>
      </w:r>
      <w:r>
        <w:rPr>
          <w:b/>
          <w:sz w:val="24"/>
          <w:szCs w:val="24"/>
          <w:u w:val="single"/>
        </w:rPr>
        <w:t>:</w:t>
      </w:r>
    </w:p>
    <w:p w:rsidR="00610526" w:rsidRPr="00610526" w:rsidRDefault="00610526" w:rsidP="00610526">
      <w:pPr>
        <w:pStyle w:val="Listeavsnitt"/>
        <w:rPr>
          <w:sz w:val="24"/>
          <w:szCs w:val="24"/>
          <w:u w:val="single"/>
        </w:rPr>
      </w:pPr>
    </w:p>
    <w:p w:rsidR="00610526" w:rsidRDefault="00610526" w:rsidP="00610526">
      <w:pPr>
        <w:pStyle w:val="Listeavsnitt"/>
        <w:numPr>
          <w:ilvl w:val="0"/>
          <w:numId w:val="23"/>
        </w:numPr>
        <w:rPr>
          <w:sz w:val="24"/>
          <w:szCs w:val="24"/>
        </w:rPr>
      </w:pPr>
      <w:r w:rsidRPr="00C46850">
        <w:rPr>
          <w:sz w:val="24"/>
          <w:szCs w:val="24"/>
        </w:rPr>
        <w:t>Være sensitive</w:t>
      </w:r>
      <w:r>
        <w:rPr>
          <w:sz w:val="24"/>
          <w:szCs w:val="24"/>
        </w:rPr>
        <w:t xml:space="preserve"> og tilstede værende voksne.</w:t>
      </w:r>
    </w:p>
    <w:p w:rsidR="00E8722C" w:rsidRPr="00610526" w:rsidRDefault="00610526" w:rsidP="00610526">
      <w:pPr>
        <w:pStyle w:val="Listeavsnitt"/>
        <w:numPr>
          <w:ilvl w:val="0"/>
          <w:numId w:val="23"/>
        </w:numPr>
        <w:rPr>
          <w:sz w:val="32"/>
          <w:szCs w:val="32"/>
        </w:rPr>
      </w:pPr>
      <w:r w:rsidRPr="00610526">
        <w:rPr>
          <w:sz w:val="24"/>
          <w:szCs w:val="24"/>
        </w:rPr>
        <w:t>Bade barnet i språk- bidra til et rikt språk miljø.</w:t>
      </w:r>
    </w:p>
    <w:p w:rsidR="00610526" w:rsidRPr="00B65F08" w:rsidRDefault="00610526" w:rsidP="00610526">
      <w:pPr>
        <w:pStyle w:val="Listeavsnitt"/>
        <w:numPr>
          <w:ilvl w:val="0"/>
          <w:numId w:val="23"/>
        </w:numPr>
        <w:rPr>
          <w:sz w:val="24"/>
          <w:szCs w:val="24"/>
        </w:rPr>
      </w:pPr>
      <w:r w:rsidRPr="00B65F08">
        <w:rPr>
          <w:sz w:val="24"/>
          <w:szCs w:val="24"/>
        </w:rPr>
        <w:t>Veilede og inspirere</w:t>
      </w:r>
      <w:r>
        <w:rPr>
          <w:sz w:val="24"/>
          <w:szCs w:val="24"/>
        </w:rPr>
        <w:t>.</w:t>
      </w:r>
    </w:p>
    <w:p w:rsidR="00610526" w:rsidRPr="00610526" w:rsidRDefault="00610526" w:rsidP="00610526">
      <w:pPr>
        <w:pStyle w:val="Listeavsnitt"/>
        <w:numPr>
          <w:ilvl w:val="0"/>
          <w:numId w:val="23"/>
        </w:numPr>
        <w:rPr>
          <w:sz w:val="24"/>
          <w:szCs w:val="24"/>
        </w:rPr>
      </w:pPr>
      <w:r w:rsidRPr="00C4370D">
        <w:rPr>
          <w:sz w:val="24"/>
          <w:szCs w:val="24"/>
        </w:rPr>
        <w:t xml:space="preserve">Sørge for at alle barn </w:t>
      </w:r>
      <w:r>
        <w:rPr>
          <w:sz w:val="24"/>
          <w:szCs w:val="24"/>
        </w:rPr>
        <w:t>kan få rike og varierte opplevelser, erfaringer og utfordringer.</w:t>
      </w:r>
    </w:p>
    <w:p w:rsidR="00610526" w:rsidRPr="00974526" w:rsidRDefault="00610526" w:rsidP="00610526">
      <w:pPr>
        <w:pStyle w:val="Listeavsnitt"/>
        <w:spacing w:after="0" w:line="240" w:lineRule="auto"/>
        <w:ind w:left="1440"/>
        <w:rPr>
          <w:sz w:val="24"/>
          <w:szCs w:val="24"/>
        </w:rPr>
      </w:pPr>
    </w:p>
    <w:p w:rsidR="00610526" w:rsidRDefault="00610526" w:rsidP="00610526">
      <w:pPr>
        <w:rPr>
          <w:sz w:val="24"/>
          <w:szCs w:val="24"/>
        </w:rPr>
      </w:pPr>
    </w:p>
    <w:p w:rsidR="00610526" w:rsidRPr="00610526" w:rsidRDefault="00610526" w:rsidP="00610526">
      <w:pPr>
        <w:pStyle w:val="Listeavsnitt"/>
        <w:ind w:left="1440"/>
        <w:rPr>
          <w:sz w:val="32"/>
          <w:szCs w:val="32"/>
        </w:rPr>
      </w:pPr>
    </w:p>
    <w:sectPr w:rsidR="00610526" w:rsidRPr="00610526" w:rsidSect="00DA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F0F" w:rsidRDefault="00281F0F" w:rsidP="00E0315D">
      <w:pPr>
        <w:spacing w:after="0" w:line="240" w:lineRule="auto"/>
      </w:pPr>
      <w:r>
        <w:separator/>
      </w:r>
    </w:p>
  </w:endnote>
  <w:endnote w:type="continuationSeparator" w:id="0">
    <w:p w:rsidR="00281F0F" w:rsidRDefault="00281F0F" w:rsidP="00E0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F0F" w:rsidRDefault="00281F0F" w:rsidP="00E0315D">
      <w:pPr>
        <w:spacing w:after="0" w:line="240" w:lineRule="auto"/>
      </w:pPr>
      <w:r>
        <w:separator/>
      </w:r>
    </w:p>
  </w:footnote>
  <w:footnote w:type="continuationSeparator" w:id="0">
    <w:p w:rsidR="00281F0F" w:rsidRDefault="00281F0F" w:rsidP="00E0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148"/>
    <w:multiLevelType w:val="hybridMultilevel"/>
    <w:tmpl w:val="FD7E50E0"/>
    <w:lvl w:ilvl="0" w:tplc="43C8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461E"/>
    <w:multiLevelType w:val="hybridMultilevel"/>
    <w:tmpl w:val="4FC0D8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C2373"/>
    <w:multiLevelType w:val="hybridMultilevel"/>
    <w:tmpl w:val="303861E2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72601"/>
    <w:multiLevelType w:val="hybridMultilevel"/>
    <w:tmpl w:val="81EE1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A760C"/>
    <w:multiLevelType w:val="hybridMultilevel"/>
    <w:tmpl w:val="D56669E0"/>
    <w:lvl w:ilvl="0" w:tplc="43C8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20C9"/>
    <w:multiLevelType w:val="hybridMultilevel"/>
    <w:tmpl w:val="F9FC0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6B0C"/>
    <w:multiLevelType w:val="hybridMultilevel"/>
    <w:tmpl w:val="DCD45518"/>
    <w:lvl w:ilvl="0" w:tplc="43C8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201C"/>
    <w:multiLevelType w:val="hybridMultilevel"/>
    <w:tmpl w:val="D7FEE35E"/>
    <w:lvl w:ilvl="0" w:tplc="43C8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2358"/>
    <w:multiLevelType w:val="hybridMultilevel"/>
    <w:tmpl w:val="427E27DE"/>
    <w:lvl w:ilvl="0" w:tplc="43C89D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D354AC"/>
    <w:multiLevelType w:val="hybridMultilevel"/>
    <w:tmpl w:val="821ABC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C631D"/>
    <w:multiLevelType w:val="hybridMultilevel"/>
    <w:tmpl w:val="92041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44BC6"/>
    <w:multiLevelType w:val="hybridMultilevel"/>
    <w:tmpl w:val="01A8FE5C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B41244"/>
    <w:multiLevelType w:val="hybridMultilevel"/>
    <w:tmpl w:val="BE4A8D5E"/>
    <w:lvl w:ilvl="0" w:tplc="43C8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26EEA"/>
    <w:multiLevelType w:val="hybridMultilevel"/>
    <w:tmpl w:val="87960F84"/>
    <w:lvl w:ilvl="0" w:tplc="43C8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31BFE"/>
    <w:multiLevelType w:val="hybridMultilevel"/>
    <w:tmpl w:val="F106045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D58B7"/>
    <w:multiLevelType w:val="hybridMultilevel"/>
    <w:tmpl w:val="23FA8E26"/>
    <w:lvl w:ilvl="0" w:tplc="43C8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D5004"/>
    <w:multiLevelType w:val="hybridMultilevel"/>
    <w:tmpl w:val="33187450"/>
    <w:lvl w:ilvl="0" w:tplc="C61A77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A75DEB"/>
    <w:multiLevelType w:val="hybridMultilevel"/>
    <w:tmpl w:val="728CCBD6"/>
    <w:lvl w:ilvl="0" w:tplc="43C8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C3CF4"/>
    <w:multiLevelType w:val="hybridMultilevel"/>
    <w:tmpl w:val="EE805746"/>
    <w:lvl w:ilvl="0" w:tplc="8FE81A2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F6C54"/>
    <w:multiLevelType w:val="hybridMultilevel"/>
    <w:tmpl w:val="55040B34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0C1F5E"/>
    <w:multiLevelType w:val="hybridMultilevel"/>
    <w:tmpl w:val="ABCE7978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B547F"/>
    <w:multiLevelType w:val="hybridMultilevel"/>
    <w:tmpl w:val="ABA6B2B0"/>
    <w:lvl w:ilvl="0" w:tplc="43C8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E0B32"/>
    <w:multiLevelType w:val="hybridMultilevel"/>
    <w:tmpl w:val="5D6EE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5"/>
  </w:num>
  <w:num w:numId="5">
    <w:abstractNumId w:val="22"/>
  </w:num>
  <w:num w:numId="6">
    <w:abstractNumId w:val="9"/>
  </w:num>
  <w:num w:numId="7">
    <w:abstractNumId w:val="18"/>
  </w:num>
  <w:num w:numId="8">
    <w:abstractNumId w:val="3"/>
  </w:num>
  <w:num w:numId="9">
    <w:abstractNumId w:val="4"/>
  </w:num>
  <w:num w:numId="10">
    <w:abstractNumId w:val="21"/>
  </w:num>
  <w:num w:numId="11">
    <w:abstractNumId w:val="7"/>
  </w:num>
  <w:num w:numId="12">
    <w:abstractNumId w:val="0"/>
  </w:num>
  <w:num w:numId="13">
    <w:abstractNumId w:val="17"/>
  </w:num>
  <w:num w:numId="14">
    <w:abstractNumId w:val="15"/>
  </w:num>
  <w:num w:numId="15">
    <w:abstractNumId w:val="13"/>
  </w:num>
  <w:num w:numId="16">
    <w:abstractNumId w:val="12"/>
  </w:num>
  <w:num w:numId="17">
    <w:abstractNumId w:val="8"/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A14"/>
    <w:rsid w:val="0004183E"/>
    <w:rsid w:val="00077997"/>
    <w:rsid w:val="000901AD"/>
    <w:rsid w:val="000A47A6"/>
    <w:rsid w:val="00126619"/>
    <w:rsid w:val="00134B48"/>
    <w:rsid w:val="00213B7F"/>
    <w:rsid w:val="00281F0F"/>
    <w:rsid w:val="002E20FD"/>
    <w:rsid w:val="00320301"/>
    <w:rsid w:val="0042094D"/>
    <w:rsid w:val="004C1644"/>
    <w:rsid w:val="004E5229"/>
    <w:rsid w:val="005244DD"/>
    <w:rsid w:val="00526152"/>
    <w:rsid w:val="00585667"/>
    <w:rsid w:val="00587C70"/>
    <w:rsid w:val="00610526"/>
    <w:rsid w:val="006609F9"/>
    <w:rsid w:val="006A40AD"/>
    <w:rsid w:val="006F6598"/>
    <w:rsid w:val="007E4045"/>
    <w:rsid w:val="00810F14"/>
    <w:rsid w:val="00817A52"/>
    <w:rsid w:val="00820F16"/>
    <w:rsid w:val="00826E2D"/>
    <w:rsid w:val="008A2809"/>
    <w:rsid w:val="008D6490"/>
    <w:rsid w:val="0094492F"/>
    <w:rsid w:val="00974526"/>
    <w:rsid w:val="00B3484D"/>
    <w:rsid w:val="00B65F08"/>
    <w:rsid w:val="00B7175F"/>
    <w:rsid w:val="00C025B8"/>
    <w:rsid w:val="00C4370D"/>
    <w:rsid w:val="00C46850"/>
    <w:rsid w:val="00D46FB2"/>
    <w:rsid w:val="00DA2F00"/>
    <w:rsid w:val="00E0315D"/>
    <w:rsid w:val="00E27131"/>
    <w:rsid w:val="00E36017"/>
    <w:rsid w:val="00E8722C"/>
    <w:rsid w:val="00EE2F65"/>
    <w:rsid w:val="00EF4B13"/>
    <w:rsid w:val="00F251D4"/>
    <w:rsid w:val="00F77A14"/>
    <w:rsid w:val="00F85C64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D818"/>
  <w15:docId w15:val="{6C35C8DD-0C4D-4D65-AD2A-FD8EDC87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F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2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280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E03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0315D"/>
  </w:style>
  <w:style w:type="paragraph" w:styleId="Bunntekst">
    <w:name w:val="footer"/>
    <w:basedOn w:val="Normal"/>
    <w:link w:val="BunntekstTegn"/>
    <w:uiPriority w:val="99"/>
    <w:semiHidden/>
    <w:unhideWhenUsed/>
    <w:rsid w:val="00E03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0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921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Fagstilling</dc:creator>
  <cp:lastModifiedBy>Ormaskogen Barnehage</cp:lastModifiedBy>
  <cp:revision>6</cp:revision>
  <cp:lastPrinted>2017-08-15T07:53:00Z</cp:lastPrinted>
  <dcterms:created xsi:type="dcterms:W3CDTF">2017-08-15T07:30:00Z</dcterms:created>
  <dcterms:modified xsi:type="dcterms:W3CDTF">2017-08-30T11:23:00Z</dcterms:modified>
</cp:coreProperties>
</file>